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65" w:rsidRPr="00B43AE6" w:rsidRDefault="005D4165" w:rsidP="005D4165">
      <w:pPr>
        <w:spacing w:line="560" w:lineRule="exact"/>
        <w:rPr>
          <w:rFonts w:ascii="宋体" w:eastAsia="黑体" w:hAnsi="宋体"/>
          <w:sz w:val="32"/>
          <w:szCs w:val="32"/>
        </w:rPr>
      </w:pPr>
      <w:r w:rsidRPr="00B43AE6">
        <w:rPr>
          <w:rFonts w:ascii="宋体" w:eastAsia="黑体" w:hAnsi="宋体"/>
          <w:sz w:val="32"/>
          <w:szCs w:val="32"/>
        </w:rPr>
        <w:t>附件</w:t>
      </w:r>
    </w:p>
    <w:p w:rsidR="005D4165" w:rsidRPr="00B43AE6" w:rsidRDefault="005D4165" w:rsidP="005D4165">
      <w:pPr>
        <w:spacing w:line="560" w:lineRule="exact"/>
        <w:jc w:val="center"/>
        <w:rPr>
          <w:rFonts w:ascii="宋体" w:eastAsia="方正小标宋简体" w:hAnsi="宋体"/>
          <w:sz w:val="44"/>
          <w:szCs w:val="44"/>
        </w:rPr>
      </w:pPr>
    </w:p>
    <w:p w:rsidR="005D4165" w:rsidRPr="00B43AE6" w:rsidRDefault="005D4165" w:rsidP="005D4165">
      <w:pPr>
        <w:spacing w:line="560" w:lineRule="exact"/>
        <w:jc w:val="center"/>
        <w:rPr>
          <w:rFonts w:ascii="宋体" w:eastAsia="方正小标宋简体" w:hAnsi="宋体" w:hint="eastAsia"/>
          <w:sz w:val="44"/>
          <w:szCs w:val="44"/>
        </w:rPr>
      </w:pPr>
      <w:r w:rsidRPr="00B43AE6">
        <w:rPr>
          <w:rFonts w:ascii="宋体" w:eastAsia="方正小标宋简体" w:hAnsi="宋体"/>
          <w:sz w:val="44"/>
          <w:szCs w:val="44"/>
        </w:rPr>
        <w:t>湖南省</w:t>
      </w:r>
      <w:r w:rsidRPr="00B43AE6">
        <w:rPr>
          <w:rFonts w:ascii="宋体" w:eastAsia="方正小标宋简体" w:hAnsi="宋体" w:hint="eastAsia"/>
          <w:sz w:val="44"/>
          <w:szCs w:val="44"/>
        </w:rPr>
        <w:t>第二批</w:t>
      </w:r>
      <w:r w:rsidRPr="00B43AE6">
        <w:rPr>
          <w:rFonts w:ascii="宋体" w:eastAsia="方正小标宋简体" w:hAnsi="宋体"/>
          <w:sz w:val="44"/>
          <w:szCs w:val="44"/>
        </w:rPr>
        <w:t>可开展新型冠状病毒</w:t>
      </w:r>
    </w:p>
    <w:p w:rsidR="005D4165" w:rsidRPr="00B43AE6" w:rsidRDefault="005D4165" w:rsidP="005D4165">
      <w:pPr>
        <w:spacing w:line="560" w:lineRule="exact"/>
        <w:jc w:val="center"/>
        <w:rPr>
          <w:rFonts w:ascii="宋体" w:eastAsia="方正小标宋简体" w:hAnsi="宋体" w:hint="eastAsia"/>
          <w:sz w:val="44"/>
          <w:szCs w:val="44"/>
        </w:rPr>
      </w:pPr>
      <w:r w:rsidRPr="00B43AE6">
        <w:rPr>
          <w:rFonts w:ascii="宋体" w:eastAsia="方正小标宋简体" w:hAnsi="宋体"/>
          <w:sz w:val="44"/>
          <w:szCs w:val="44"/>
        </w:rPr>
        <w:t>核酸检测医疗机构目录</w:t>
      </w:r>
    </w:p>
    <w:p w:rsidR="005D4165" w:rsidRPr="00B43AE6" w:rsidRDefault="005D4165" w:rsidP="005D4165">
      <w:pPr>
        <w:spacing w:line="560" w:lineRule="exact"/>
        <w:ind w:firstLineChars="200" w:firstLine="640"/>
        <w:rPr>
          <w:rFonts w:ascii="宋体" w:eastAsia="仿宋_GB2312" w:hAnsi="宋体" w:hint="eastAsia"/>
          <w:sz w:val="32"/>
          <w:szCs w:val="32"/>
        </w:rPr>
      </w:pPr>
    </w:p>
    <w:p w:rsidR="005D4165" w:rsidRPr="00B43AE6" w:rsidRDefault="005D4165" w:rsidP="005D4165">
      <w:pPr>
        <w:spacing w:line="560" w:lineRule="exact"/>
        <w:ind w:firstLineChars="200" w:firstLine="640"/>
        <w:rPr>
          <w:rFonts w:ascii="宋体" w:eastAsia="方正小标宋简体" w:hAnsi="宋体"/>
          <w:sz w:val="32"/>
          <w:szCs w:val="32"/>
        </w:rPr>
      </w:pPr>
      <w:r w:rsidRPr="00B43AE6">
        <w:rPr>
          <w:rFonts w:ascii="宋体" w:eastAsia="仿宋_GB2312" w:hAnsi="宋体" w:hint="eastAsia"/>
          <w:sz w:val="32"/>
          <w:szCs w:val="32"/>
        </w:rPr>
        <w:t>湖南省肿瘤医院、湖南省妇幼保健院、长沙市中心医院、湘潭市第一人民医院、南华大学附属第二医院、衡阳市中心医院、邵阳学院附属第一医院、岳阳市二人民医院、益阳市中心医院、湖南医药学院附属第一医院，长沙金域医学检验实验室、湖南圣维尔医学检验所（第三方医学检验实验室）。</w:t>
      </w:r>
    </w:p>
    <w:p w:rsidR="00094EBA" w:rsidRPr="005D4165" w:rsidRDefault="00094EBA"/>
    <w:sectPr w:rsidR="00094EBA" w:rsidRPr="005D4165" w:rsidSect="00094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4165"/>
    <w:rsid w:val="00094EBA"/>
    <w:rsid w:val="005D4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6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84</Characters>
  <Application>Microsoft Office Word</Application>
  <DocSecurity>0</DocSecurity>
  <Lines>4</Lines>
  <Paragraphs>1</Paragraphs>
  <ScaleCrop>false</ScaleCrop>
  <Company>Sky123.Org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2020-02-12T04:21:00Z</dcterms:created>
  <dcterms:modified xsi:type="dcterms:W3CDTF">2020-02-12T04:21:00Z</dcterms:modified>
</cp:coreProperties>
</file>