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44"/>
          <w:szCs w:val="44"/>
        </w:rPr>
        <w:t>湖南省医疗机构救护车摸排情况表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700"/>
        <w:jc w:val="left"/>
        <w:rPr>
          <w:rFonts w:hint="default" w:ascii="宋体" w:hAnsi="宋体" w:eastAsia="宋体"/>
          <w:color w:val="auto"/>
          <w:position w:val="0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市州：岳阳市</w:t>
      </w:r>
      <w:r>
        <w:rPr>
          <w:rFonts w:hint="eastAsia" w:ascii="宋体" w:hAnsi="宋体"/>
          <w:color w:val="auto"/>
          <w:position w:val="0"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 xml:space="preserve">   联系电话：0730-</w:t>
      </w:r>
      <w:r>
        <w:rPr>
          <w:rFonts w:hint="eastAsia" w:ascii="宋体" w:hAnsi="宋体"/>
          <w:color w:val="auto"/>
          <w:position w:val="0"/>
          <w:sz w:val="28"/>
          <w:szCs w:val="28"/>
          <w:lang w:val="en-US" w:eastAsia="zh-CN"/>
        </w:rPr>
        <w:t>8393687</w:t>
      </w:r>
    </w:p>
    <w:tbl>
      <w:tblPr>
        <w:tblStyle w:val="23"/>
        <w:tblW w:w="151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6"/>
        <w:gridCol w:w="1551"/>
        <w:gridCol w:w="1819"/>
        <w:gridCol w:w="2237"/>
        <w:gridCol w:w="2029"/>
        <w:gridCol w:w="1623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42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  <w:t>车辆单位</w:t>
            </w:r>
          </w:p>
        </w:tc>
        <w:tc>
          <w:tcPr>
            <w:tcW w:w="155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  <w:t>车牌号码</w:t>
            </w:r>
          </w:p>
        </w:tc>
        <w:tc>
          <w:tcPr>
            <w:tcW w:w="181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  <w:t>发动机号码</w:t>
            </w:r>
          </w:p>
        </w:tc>
        <w:tc>
          <w:tcPr>
            <w:tcW w:w="223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  <w:t>行驶证注册日期</w:t>
            </w:r>
          </w:p>
        </w:tc>
        <w:tc>
          <w:tcPr>
            <w:tcW w:w="20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  <w:t>车辆使用情况</w:t>
            </w:r>
          </w:p>
        </w:tc>
        <w:tc>
          <w:tcPr>
            <w:tcW w:w="1623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  <w:t>处理意见</w:t>
            </w:r>
          </w:p>
        </w:tc>
        <w:tc>
          <w:tcPr>
            <w:tcW w:w="225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28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湘FFQ120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J7G014888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2018.8.30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湘FDQ395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J7G014894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2018.8.30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湘FLT385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JBG024973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2019.1.8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湘FLQ677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JBG024980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2019.1.8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湘F16507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SRJ5706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2016.7.25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湘F16496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SRJ5709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2016.7.25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湘F07656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SNY2431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2014.8.5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湘F10407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SMM0186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2013.6.5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湘F12221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SMM0192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2013.6.5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湘FE3217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SLA8839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2012.6.13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湘F05854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SLB0202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2012.6.13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湘F05692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SJP3719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2011.7.14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湘FD3421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SJp0693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2011.7.14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湘F08691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SGP6588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2009.8.7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湘F08925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SHC7477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2009.12.31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湘F08600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SGP8590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2009.8.7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湘F06971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SGA4755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2008.3.26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湘F1201B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SNQ8062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2014-06-24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湘F1202B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SNQ8073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2014-06-24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湘FCQ120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H6P40945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2017-11-09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湘FA1817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SQA5996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2015-10-28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湘FA1867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SQA7822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2015-10-28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湘FH7560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SQA5987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2015-10-28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湘F1EY20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C8P14352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2012-10-26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湘F12543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SMS2613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2013-12-10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湘FDV121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N9P53361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2018-03-22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湘FC9387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A3036198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2010-07-15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湘FC9301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A3036145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2010-07-15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无牌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11198440091920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2007-03-25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湘F0120A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C2P03348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2012/5/9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湘F0120B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E6097865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2014/8/5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湘F9120C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32454A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2014/12/17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湘F8120A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62486A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2012/11/19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岳阳市妇幼保健院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湘F0FY39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62468A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2016/5/23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湘F10970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J4D20928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2018.05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湘FAJ211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J4D20990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2018.05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湘FG1956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EB182154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2015.01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湘FJ3917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F8D28049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2016.08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湘FE3833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F8D26283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2016.04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湘F12282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D450543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2013.06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湘F08472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SDN5484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2007.10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湘F08477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SDN5479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2007.10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岳阳市口腔医院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湘FD3913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120042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2011年9月13日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岳阳楼区人民医院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 G7460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16197110040314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2015年5月26日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在使用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岳阳楼区人民医院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 H0973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16197110039322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2015年5月27日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岳阳楼区妇幼保健院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湘F9FY60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SMX3634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2015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岳阳楼区妇幼保健院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湘F9FY50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R9165011047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2017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岳阳楼区妇幼保健院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湘F1AU11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SGN4696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2009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君山区人民医院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湘F32409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SGN4653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2009/7/10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君山区人民医院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湘F31507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541A34753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2005/9/15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君山区妇幼保健计划生育服务中心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湘F32247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SMX1660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2015/7/10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君山区妇幼保健计划生育服务中心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湘F3Y757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R9163006314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2017/5/5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岳阳市君山区第二人民医院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湘F-34457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E89487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2015/1/19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屈原管理区人民医院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湘F66E11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16197110040473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2014年8月12日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屈原管理区人民医院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湘F88E11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16197110038823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2014年8月12日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屈原管理区人民医院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湘F8L707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021941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2016年10月25日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屈原管理区人民医院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湘F89758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SLJ3920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2012年9月3日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屈原管理区人民医院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湘F8l087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SNK3845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2015年5月28日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湘F˙2C007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89625191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2014.7.4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湘F˙2A969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89607578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2014.7.3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湘F˙JX120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J5P33799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2018.11.13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云溪区人民医院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湘F˙CZ120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J8P57344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2018.11.13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云溪区中医医院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湘F˙25868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11A2682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2011.7.1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云溪区妇幼保健院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湘F˙5WW71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R916501128820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2016.10.8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云溪区妇幼保健院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湘F˙5FY33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SMX3613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2013.12.18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路口镇中心卫生院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湘F˙LF768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JCG028531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2019.5.5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云溪镇卫生院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湘F˙2QQ30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123425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2011.6.30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云溪镇卫生院松杨湖分院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湘F˙0YX01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SGN4671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2009.7.17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陆城镇卫生院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湘F˙0FY02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120051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2011.7.1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陆城镇卫生院道仁矶分院 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湘F˙0YX02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XMQ6530E23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2010.12.15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湘F1RY20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D3037438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2013.9.2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湘F1RM20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89607577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2014.6.6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湘F1RM21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89625198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2014.6.26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湘FET577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R9181000106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2018.4.25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湘FPC311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J5061387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2019.7.16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湘F1HP20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SQT6814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2016.9.7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湘FHC209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R9181000310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2019.10.26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湘F1EE20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SKS6635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2012.4.18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备用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湘F1PP20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16197110036205E08.8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2012.4.20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备用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临湘市妇保院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湘F9R120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62342A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2017.1.4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0"/>
                <w:kern w:val="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临湘市精神病专科医院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湘F99475</w:t>
            </w:r>
          </w:p>
        </w:tc>
        <w:tc>
          <w:tcPr>
            <w:tcW w:w="1819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S9LC3A3318</w:t>
            </w:r>
          </w:p>
        </w:tc>
        <w:tc>
          <w:tcPr>
            <w:tcW w:w="2237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2012-06-28</w:t>
            </w:r>
          </w:p>
        </w:tc>
        <w:tc>
          <w:tcPr>
            <w:tcW w:w="2029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中雅医院</w:t>
            </w:r>
          </w:p>
        </w:tc>
        <w:tc>
          <w:tcPr>
            <w:tcW w:w="1551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湘F8YQ79</w:t>
            </w:r>
          </w:p>
        </w:tc>
        <w:tc>
          <w:tcPr>
            <w:tcW w:w="1819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DC197640</w:t>
            </w:r>
          </w:p>
        </w:tc>
        <w:tc>
          <w:tcPr>
            <w:tcW w:w="2237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2014.3.6</w:t>
            </w:r>
          </w:p>
        </w:tc>
        <w:tc>
          <w:tcPr>
            <w:tcW w:w="2029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华容县人民医院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 6X400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32435A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2015-5-27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华容县人民医院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 6X411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32419A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2015-5-27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14H99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8671748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2017-02-09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04H99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8662574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2017-02-09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24H99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8671780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2017-02-09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34H99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8672271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2017-02-09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华容县中医医院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67546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16197110037244E08.8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2012-10-22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华容县中医医院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67664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16197110037291E08.8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2012-10-22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华容县中医医院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6T215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SSJ0744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2017-02-09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华容县中医医院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6X413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SRP0549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2016-09-07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6H672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R9165011046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2016-09-09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6A557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SMX3165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2013-11-26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华容县精神病专科医院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已报废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已注销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华容县二人民医院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 1AA20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120076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2011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18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华容县二人民医院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 A120J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J8G017579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12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华容县治河渡镇卫生院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67263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120047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2011-03-16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华容县章华镇卫生院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67172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120071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2011-03-18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华容县禹山镇中心卫生院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湘F 6A603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SND1108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2015-08-26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华容县新建卫生院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已报废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已注销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华容县万庾镇卫生院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湘F 6WY19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120613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2009-11-24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华容县宋家嘴卫生院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A610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SND1117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华容县鲇鱼须镇中心卫生院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67162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120052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2011-03-24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华容县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梅田湖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镇卫生院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67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090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120016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2011-03-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华容县东山镇中心卫生院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办理中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JCG028972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办理中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华容县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插旗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镇卫生院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办理中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JCG028977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办理中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华容县操军镇卫生院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湘F 1CJ20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120597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2009-05-14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华容爱尔眼科医院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64086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G3046206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2016-06-28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华容爱尔眼科医院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6AR65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H7098353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2017-09-08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华容国大协和医院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6K533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282467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2017-03-31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杨氏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 6G215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F9144382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2015-12-29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华容中医疼痛病医院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 xml:space="preserve"> G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F260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17K1787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  <w:lang w:val="en-US" w:eastAsia="zh-CN"/>
              </w:rPr>
              <w:t>-06-20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dstrike w:val="0"/>
                <w:sz w:val="24"/>
                <w:szCs w:val="24"/>
              </w:rPr>
              <w:t>平江县第一人民医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湘F·5J642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Y020000199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2014.7.31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湘F·5J542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Y020000203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2014.7.31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湘F·5J947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Y020000202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2014.7.31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湘F·5J482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097588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2013.11.7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湘F·5J142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099639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2013.11.7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湘F·5J492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E02788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2014.4.25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湘F·5J277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SLL3933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2012.11.5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湘F·5J425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091152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2013.7.5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平江县第一人民医院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湘F·5C990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156296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2010.9.29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平江县第二人民医院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GJ130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S43293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2018.08.07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平江县第二人民医院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5C115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SPY5409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2015.10.29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平江县第四人民医院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59120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SQLTBA7239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2008.07.03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平江县第四人民医院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597Y9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G07434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2016.10.28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平江县中医院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湘FP2216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K66033202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2019.7.10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平江县妇幼保健医院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51A20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SMX1657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2014.01.09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平江县妇幼保健医院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5J449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C3P04591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2012.08.30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平江县妇幼保健医院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530Z1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G10252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2017.03.16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平江县妇幼保健医院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566Z6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63240A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2016.05.18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平江县爱康康复医院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5AK59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10J2612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2011.06.20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平江县三市爽口医院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5J751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042989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2014.01.02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平江县安定镇中心卫生院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5J162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M161G23D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平江县长寿镇中心卫生院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湘F·FA113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R9181000118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平江县三阳乡卫生院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湘F·GC100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SHH7151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转证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收回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平江县木金乡卫生院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湘F·5C929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120008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平江县南江镇中心卫生院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湘F·DV938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47621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平江县南江镇中心卫生院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湘F·BA296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H7094545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平江县南江镇中心卫生院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湘F·HM319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R9181000121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平江县南江镇中心卫生院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6120A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E07350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2014.09.05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平江县伍市镇中心卫生院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F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EF832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046721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2018.04.01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未上牌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J1000075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未上牌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未上牌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J1000120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未上牌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未上牌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J1000121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未上牌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未上牌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R918A040857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未上牌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湘FFZ200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R9181000319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2018.08.15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湘FND222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Y020000197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2019.07.17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湘FNV262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Y020000204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2019.07.17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湘FPY528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Y020000135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2019.07.17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湘FNJ258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Y020000205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2019.07.17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湘F73892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SGN9244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2009.12.09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转让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湘F73861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SGN9270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2009.12.09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转让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湘F72538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SLG9113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2012.07.17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转让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湘F72069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SLD0816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2012.07.18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转让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湘F7G896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SPJ7204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2015.04.12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转让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湘阴县人民医院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湘F7L772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021963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2016.07.04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转让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湘阴县中医院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湘F74653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SMY4501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2013-12-05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湘阴县中医院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湘FLP721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J6P47088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2019-01-11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湘阴县中医院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湘F72731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SDJ0786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2007-10-22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湘阴县康复医院（湘阴县护理院）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湘F7KF59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G8122113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20016-10-20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湘阴县康复医院(湘阴县护理院）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湘F72913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579438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2007/12/3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  <w:shd w:val="clear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湘阴县妇幼保健院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 7FY56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SMX1706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2015年5月26日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湘阴县妇幼保健院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 7FY01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R9163006311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2017年9月7日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湘阴县妇幼保健院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 7FY88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SHQ8147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2010年8月25日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湘阴华雅医院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湘F7HY52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SQA1702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2015.9.17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湘阴华雅医院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湘F9HY75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SPM1779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2015.6.25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湘阴华雅医院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湘F5HY97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14332008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2015.3.25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湘阴县三医院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湘F7G677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Y020000160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2015—02—15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湘阴县三医院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湘F7G218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F01232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2015—01—26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湘阴县三医院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湘F74351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SJR2979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2011—09—22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湘阴心宁精神病医院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湘F7F635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93E6C9024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2014/10/11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岳阳县妇幼保健院计划生育服务中心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w w:val="1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湘F4R695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R9165011045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2017-07-21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岳阳县妇幼保健院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湘F44277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SMX1678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2013-11-18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岳阳县血防医院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湘F4Y025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D03644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2014-11-11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  <w:t>本车通过纪委、编办调节到我院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岳阳县第二人民医院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 QG969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JCGQ2853Q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2019.4.17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岳阳县第二人民医院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 2YY37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SMX7211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2015.2.3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岳阳县血防（三人民）医院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湘F46636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SGQ0084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2011-06-22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岳阳县中医医院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湘F46967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11A2621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2011.8.23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岳阳县人民医院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湘F4Y027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16197110038804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2014.11.14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岳阳县人民医院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湘F4X027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16197110038803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2015.06.30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岳阳县人民医院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湘F44957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SLC1487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2014.03.04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岳阳县人民医院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湘F4X070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F01245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2015.06.30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口镇卫生院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9GE08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12004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2015年5月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黄沙街卫生院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ｊｓ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ＨＣＧ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057965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2019年1月23日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新墙镇卫生院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湘F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2151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ＨＣＧ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057966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2018年8月2日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湘F8L517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SMD5829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2013年6月9日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湘F8X101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59893A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2015年6月29日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湘F8X120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59889A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2015年6月29日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湘F851X8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66485A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2017年1月24日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湘F838X8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67010A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2017年1月24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汨罗市中医医院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湘F83647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SNJ5344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2014年9月10日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248960公里/正常使用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汨罗市中医医院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湘F810X2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SRB9271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2017年1月20日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133611公里/正常使用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汨罗市中医医院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湘F85247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161.971.10040.318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2014年9月10日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219627公里/正常使用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汨罗市中医医院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湘F8Y099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161.971.10039.046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2014年9月10日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264129公里/正常使用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汨罗市第二人民医院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湘FCJ508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S21329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2017.09.30.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汨罗市妇幼保健计划生育服务中心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湘F8Y057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SMX3164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2014.7.29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汨罗市妇幼保健计划生育服务中心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湘F86593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CA145893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2012.12.12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汨罗市妇幼保健计划生育服务中心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湘F865X1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R9163006315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2017.1.6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 xml:space="preserve">继续使用 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汨罗市妇幼保健计划生育服务中心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湘F81661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99072901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2010/1/13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 xml:space="preserve">继续使用 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罗城医院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湘F9LC02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F01204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2015.01.09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 xml:space="preserve">继续使用 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汨罗市长乐镇中心卫生院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湘F8C560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11991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2010.10.01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 xml:space="preserve">继续使用 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汨罗市弼时镇弼时卫生院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湘FDG951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H4105177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2018--01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汨罗市常青护理院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湘F1TK20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E1000171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2015.06.25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 xml:space="preserve">继续使用 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汨罗市常青护理院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湘F8Y149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120031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2014.12.31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汨罗市利民医院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湘F86978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131442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2009.12.21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汨罗市现代医院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湘F6XD51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A9119726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2013.03.07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岳阳市洞氮医院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湘FJ6819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H7P44957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2017年-8-25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 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岳阳市长炼医院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湘F24516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H9P55601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2017/11/27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岳阳市长炼医院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湘F3CL79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B3P03901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2011/7/5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岳阳市长炼医院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湘F24062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3435639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2006/9/4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3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岳阳市岳纸医院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37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湘FPX150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KIG000496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正在办理中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2019/5/24购买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岳阳市岳化医院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湘F26297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A1P00692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2010.04.02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  <w:t>正常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岳阳市岳化医院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湘F27553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C03432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2013.03.06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岳阳市岳化医院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湘F24590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4G2204009009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2007.07.20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岳化南院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湘FC8825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A2P01036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2010.04.02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岳化南院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湘FE9430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C12745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2012.12.24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岳阳市巴陵医院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湘F.J0590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G7098229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2016/9/6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岳阳长江骨科医院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湘F—11F20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14k0551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2015-2-2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岳阳长江骨科医院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湘FＥＡ075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ＨＡ142979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2018年3月6日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岳阳广济医院有限公司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湘FAB165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SXB5378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2018年 9月 21日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岳阳广济医院有限公司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湘FH7387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F9139768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2015年10月21日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岳阳广济医院有限公司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湘FB2403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CC176425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2013年7月3日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岳阳广济医院有限公司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湘F1GJ20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SJX0452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2011年9月26日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岳阳市爱康医院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F07210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SGC000S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2008年5月13日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岳阳市爱康医院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F1AK20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SNR8925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2016年7月21日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岳阳康达骨伤医院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湘F.1KD96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F05936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2016.5.5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岳阳康达骨伤医院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湘F.1KD20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E14099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2014.9.4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湖南省血吸虫病防治所 附属湘岳医院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湘F-G2937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SKR2885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2014年6月18日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湖南省血吸虫病防治所 附属湘岳医院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湘F-E9043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SJD6646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2012年12月26日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岳阳市经济技术开发区西塘镇卫生院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湘F-NE889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JCG028538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2019年5月15日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正常使用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  <w:t>继续使用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shd w:val="clear"/>
                <w:lang w:val="en-US" w:eastAsia="zh-CN" w:bidi="zh-CN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750"/>
        <w:jc w:val="left"/>
        <w:rPr>
          <w:rFonts w:hint="default" w:ascii="宋体" w:hAnsi="宋体" w:eastAsia="宋体"/>
          <w:color w:val="auto"/>
          <w:position w:val="0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172A27"/>
    <w:rsid w:val="03241C4D"/>
    <w:rsid w:val="0AE13AF9"/>
    <w:rsid w:val="0B1524B4"/>
    <w:rsid w:val="0BD22AB8"/>
    <w:rsid w:val="1E012E88"/>
    <w:rsid w:val="1E346311"/>
    <w:rsid w:val="20D519D4"/>
    <w:rsid w:val="37F27A49"/>
    <w:rsid w:val="3E81599B"/>
    <w:rsid w:val="43BE0C84"/>
    <w:rsid w:val="48B56BCC"/>
    <w:rsid w:val="4B466A12"/>
    <w:rsid w:val="603322D4"/>
    <w:rsid w:val="65F74467"/>
    <w:rsid w:val="72C12D30"/>
    <w:rsid w:val="73AC217B"/>
    <w:rsid w:val="75D03DCB"/>
    <w:rsid w:val="75FC444A"/>
    <w:rsid w:val="770F16EE"/>
    <w:rsid w:val="7CC70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4">
    <w:name w:val="Default Paragraph Font"/>
    <w:unhideWhenUsed/>
    <w:qFormat/>
    <w:uiPriority w:val="2"/>
  </w:style>
  <w:style w:type="table" w:default="1" w:styleId="22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table" w:styleId="23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7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customStyle="1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paragraph" w:customStyle="1" w:styleId="3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</Words>
  <Characters>0</Characters>
  <Lines>2</Lines>
  <Paragraphs>1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2019-05-30T02:03:00Z</dcterms:created>
  <dc:creator>Administrator</dc:creator>
  <cp:lastModifiedBy>Administrator</cp:lastModifiedBy>
  <dcterms:modified xsi:type="dcterms:W3CDTF">2019-09-06T03:47:31Z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