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1" w:after="0" w:afterAutospacing="1" w:line="560" w:lineRule="exact"/>
        <w:ind w:left="0" w:right="0"/>
        <w:jc w:val="left"/>
      </w:pPr>
      <w:r>
        <w:rPr>
          <w:rFonts w:hint="eastAsia" w:ascii="Times New Roman" w:hAnsi="Times New Roman" w:eastAsia="黑体" w:cs="黑体"/>
          <w:kern w:val="0"/>
          <w:sz w:val="24"/>
          <w:szCs w:val="32"/>
          <w:lang w:val="en-US" w:eastAsia="zh-CN" w:bidi="ar"/>
        </w:rPr>
        <w:t>附件</w:t>
      </w:r>
    </w:p>
    <w:p>
      <w:pPr>
        <w:keepNext w:val="0"/>
        <w:keepLines w:val="0"/>
        <w:widowControl/>
        <w:suppressLineNumbers w:val="0"/>
        <w:adjustRightInd w:val="0"/>
        <w:snapToGrid w:val="0"/>
        <w:spacing w:before="0" w:beforeAutospacing="1" w:after="0" w:afterAutospacing="1" w:line="560" w:lineRule="exact"/>
        <w:ind w:left="0" w:right="0"/>
        <w:jc w:val="left"/>
      </w:pPr>
      <w:r>
        <w:rPr>
          <w:rFonts w:eastAsia="仿宋_GB2312" w:asciiTheme="minorHAnsi" w:hAnsiTheme="minorHAnsi" w:cstheme="minorBidi"/>
          <w:kern w:val="0"/>
          <w:sz w:val="24"/>
          <w:szCs w:val="32"/>
          <w:lang w:val="en-US" w:eastAsia="zh-CN" w:bidi="ar"/>
        </w:rPr>
        <w:t> </w:t>
      </w:r>
    </w:p>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Times New Roman" w:hAnsi="方正小标宋简体" w:eastAsia="方正小标宋简体" w:cs="方正小标宋简体"/>
          <w:bCs/>
          <w:kern w:val="0"/>
          <w:sz w:val="44"/>
          <w:szCs w:val="44"/>
          <w:lang w:val="en-US" w:eastAsia="zh-CN" w:bidi="ar"/>
        </w:rPr>
        <w:t>关于成立湖南省</w:t>
      </w:r>
      <w:r>
        <w:rPr>
          <w:rFonts w:eastAsia="方正小标宋简体" w:asciiTheme="minorHAnsi" w:hAnsiTheme="minorHAnsi" w:cstheme="minorBidi"/>
          <w:bCs/>
          <w:kern w:val="0"/>
          <w:sz w:val="44"/>
          <w:szCs w:val="44"/>
          <w:lang w:val="en-US" w:eastAsia="zh-CN" w:bidi="ar"/>
        </w:rPr>
        <w:t>“</w:t>
      </w:r>
      <w:r>
        <w:rPr>
          <w:rFonts w:hint="default" w:ascii="Times New Roman" w:hAnsi="方正小标宋简体" w:eastAsia="方正小标宋简体" w:cs="方正小标宋简体"/>
          <w:bCs/>
          <w:kern w:val="0"/>
          <w:sz w:val="44"/>
          <w:szCs w:val="44"/>
          <w:lang w:val="en-US" w:eastAsia="zh-CN" w:bidi="ar"/>
        </w:rPr>
        <w:t>建设群众满意的乡镇卫生院</w:t>
      </w:r>
      <w:r>
        <w:rPr>
          <w:rFonts w:eastAsia="方正小标宋简体" w:asciiTheme="minorHAnsi" w:hAnsiTheme="minorHAnsi" w:cstheme="minorBidi"/>
          <w:bCs/>
          <w:kern w:val="0"/>
          <w:sz w:val="44"/>
          <w:szCs w:val="44"/>
          <w:lang w:val="en-US" w:eastAsia="zh-CN" w:bidi="ar"/>
        </w:rPr>
        <w:t>”</w:t>
      </w:r>
      <w:r>
        <w:rPr>
          <w:rFonts w:hint="default" w:ascii="Times New Roman" w:hAnsi="方正小标宋简体" w:eastAsia="方正小标宋简体" w:cs="方正小标宋简体"/>
          <w:bCs/>
          <w:kern w:val="0"/>
          <w:sz w:val="44"/>
          <w:szCs w:val="44"/>
          <w:lang w:val="en-US" w:eastAsia="zh-CN" w:bidi="ar"/>
        </w:rPr>
        <w:t>活动领导小组的工作方案</w:t>
      </w:r>
    </w:p>
    <w:p>
      <w:pPr>
        <w:keepNext w:val="0"/>
        <w:keepLines w:val="0"/>
        <w:widowControl/>
        <w:suppressLineNumbers w:val="0"/>
        <w:adjustRightInd w:val="0"/>
        <w:spacing w:before="0" w:beforeAutospacing="1" w:after="0" w:afterAutospacing="1"/>
        <w:ind w:left="0" w:right="0" w:firstLine="480" w:firstLineChars="200"/>
        <w:jc w:val="left"/>
      </w:pPr>
      <w:r>
        <w:rPr>
          <w:rFonts w:eastAsia="仿宋_GB2312" w:asciiTheme="minorHAnsi" w:hAnsiTheme="minorHAnsi" w:cstheme="minorBidi"/>
          <w:kern w:val="0"/>
          <w:sz w:val="24"/>
          <w:szCs w:val="32"/>
          <w:lang w:val="en-US" w:eastAsia="zh-CN" w:bidi="ar"/>
        </w:rPr>
        <w:t> </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为推动</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建设群众满意的乡镇卫生院</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活动（以下简称活动）顺利开展，现成立活动领导小组，下设办公室，领导机构组成人员和工作职责如下：</w:t>
      </w:r>
    </w:p>
    <w:p>
      <w:pPr>
        <w:keepNext w:val="0"/>
        <w:keepLines w:val="0"/>
        <w:widowControl/>
        <w:suppressLineNumbers w:val="0"/>
        <w:adjustRightInd w:val="0"/>
        <w:spacing w:before="0" w:beforeAutospacing="1" w:after="0" w:afterAutospacing="1"/>
        <w:ind w:left="0" w:right="0" w:firstLine="480" w:firstLineChars="200"/>
        <w:jc w:val="left"/>
      </w:pPr>
      <w:r>
        <w:rPr>
          <w:rFonts w:hint="eastAsia" w:ascii="Times New Roman" w:hAnsi="Times New Roman" w:eastAsia="黑体" w:cs="黑体"/>
          <w:kern w:val="0"/>
          <w:sz w:val="24"/>
          <w:szCs w:val="32"/>
          <w:lang w:val="en-US" w:eastAsia="zh-CN" w:bidi="ar"/>
        </w:rPr>
        <w:t>一、领导机构组成人员</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楷体_GB2312" w:cs="楷体_GB2312" w:hAnsiTheme="minorHAnsi"/>
          <w:kern w:val="0"/>
          <w:sz w:val="24"/>
          <w:szCs w:val="32"/>
          <w:lang w:val="en-US" w:eastAsia="zh-CN" w:bidi="ar"/>
        </w:rPr>
        <w:t>（一）活动领导小组。</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组　长：张</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健　省卫生计生委主任</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副组长：龙开超　省卫生计生委副主任、党组成员</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成　员：彭</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亮　省卫生计生委办公室主任</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郭子华　省卫生计生委人事处处长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刘五星</w:t>
      </w:r>
      <w:r>
        <w:rPr>
          <w:rFonts w:eastAsia="仿宋_GB2312" w:asciiTheme="minorHAnsi" w:hAnsiTheme="minorHAnsi" w:cstheme="minorBidi"/>
          <w:color w:val="FF0000"/>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省卫生计生委规划处处长</w:t>
      </w:r>
    </w:p>
    <w:p>
      <w:pPr>
        <w:keepNext w:val="0"/>
        <w:keepLines w:val="0"/>
        <w:widowControl/>
        <w:suppressLineNumbers w:val="0"/>
        <w:adjustRightInd w:val="0"/>
        <w:spacing w:before="0" w:beforeAutospacing="1" w:after="0" w:afterAutospacing="1"/>
        <w:ind w:left="0" w:right="0" w:firstLine="480" w:firstLineChars="200"/>
        <w:jc w:val="left"/>
      </w:pP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许尚锋</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省卫生计生委财务处处长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王湘生</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省卫生计生委体改处处长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陈</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焱　省卫生计生委疾控处处长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高纪平　省卫生计生委医政医管处处长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陈卫红　省卫生计生委基层处处长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王若平　省卫生计生委妇幼处处长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王</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兵</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省卫生计生委监督处处长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唐玉萍　省卫生计生委宣传处处长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李志源</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省卫生计生委机关党委专职副书记</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余鑫维　驻委纪检组副组长、监察室主任</w:t>
      </w:r>
    </w:p>
    <w:p>
      <w:pPr>
        <w:keepNext w:val="0"/>
        <w:keepLines w:val="0"/>
        <w:widowControl/>
        <w:suppressLineNumbers w:val="0"/>
        <w:adjustRightInd w:val="0"/>
        <w:spacing w:before="0" w:beforeAutospacing="1" w:after="0" w:afterAutospacing="1"/>
        <w:ind w:left="0" w:right="0" w:firstLine="1440" w:firstLineChars="600"/>
        <w:jc w:val="left"/>
      </w:pPr>
      <w:r>
        <w:rPr>
          <w:rFonts w:hint="default" w:ascii="Times New Roman" w:eastAsia="仿宋_GB2312" w:cs="仿宋_GB2312" w:hAnsiTheme="minorHAnsi"/>
          <w:kern w:val="0"/>
          <w:sz w:val="24"/>
          <w:szCs w:val="32"/>
          <w:lang w:val="en-US" w:eastAsia="zh-CN" w:bidi="ar"/>
        </w:rPr>
        <w:t>李国忠</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省中医药管理局副局长</w:t>
      </w:r>
      <w:r>
        <w:rPr>
          <w:rFonts w:eastAsia="仿宋_GB2312" w:asciiTheme="minorHAnsi" w:hAnsiTheme="minorHAnsi" w:cstheme="minorBidi"/>
          <w:kern w:val="0"/>
          <w:sz w:val="24"/>
          <w:szCs w:val="32"/>
          <w:lang w:val="en-US" w:eastAsia="zh-CN" w:bidi="ar"/>
        </w:rPr>
        <w:br w:type="textWrapping"/>
      </w:r>
      <w:r>
        <w:rPr>
          <w:rFonts w:hint="default" w:ascii="Times New Roman" w:eastAsia="楷体_GB2312" w:cs="楷体_GB2312" w:hAnsiTheme="minorHAnsi"/>
          <w:kern w:val="0"/>
          <w:sz w:val="24"/>
          <w:szCs w:val="32"/>
          <w:lang w:val="en-US" w:eastAsia="zh-CN" w:bidi="ar"/>
        </w:rPr>
        <w:t>　　（二）领导小组办公室</w:t>
      </w:r>
      <w:r>
        <w:rPr>
          <w:rFonts w:eastAsia="楷体_GB2312" w:asciiTheme="minorHAnsi" w:hAnsiTheme="minorHAnsi" w:cstheme="minorBidi"/>
          <w:kern w:val="0"/>
          <w:sz w:val="24"/>
          <w:szCs w:val="32"/>
          <w:lang w:val="en-US" w:eastAsia="zh-CN" w:bidi="ar"/>
        </w:rPr>
        <w:t xml:space="preserve"> </w:t>
      </w:r>
      <w:r>
        <w:rPr>
          <w:rFonts w:eastAsia="楷体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领导小组下设办公室，办公室设在基层卫生处。</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主　任：陈卫红（兼）</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成　员：杨</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谦</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省卫生计生委办公室副主任</w:t>
      </w:r>
      <w:r>
        <w:rPr>
          <w:rFonts w:eastAsia="仿宋_GB2312" w:asciiTheme="minorHAnsi" w:hAnsiTheme="minorHAnsi" w:cstheme="minorBidi"/>
          <w:kern w:val="0"/>
          <w:sz w:val="24"/>
          <w:szCs w:val="32"/>
          <w:lang w:val="en-US" w:eastAsia="zh-CN" w:bidi="ar"/>
        </w:rPr>
        <w:t xml:space="preserve"> </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熊建华</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省卫生计生委人事处副调研员</w:t>
      </w:r>
      <w:r>
        <w:rPr>
          <w:rFonts w:eastAsia="仿宋_GB2312" w:asciiTheme="minorHAnsi" w:hAnsiTheme="minorHAnsi" w:cstheme="minorBidi"/>
          <w:kern w:val="0"/>
          <w:sz w:val="24"/>
          <w:szCs w:val="32"/>
          <w:lang w:val="en-US" w:eastAsia="zh-CN" w:bidi="ar"/>
        </w:rPr>
        <w:t xml:space="preserve">   </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陈鸿君</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省卫生计生委规划处副处长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童立里</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省卫生计生委财务处副处长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谢爱清</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省卫生计生委体改处副调研员</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李孝君</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省卫生计生委疾控处副处长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赵卫华</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省卫生计生委医政医管处副处长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易新娥</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省卫生计生委基层处副处长</w:t>
      </w:r>
      <w:r>
        <w:rPr>
          <w:rFonts w:eastAsia="仿宋_GB2312" w:asciiTheme="minorHAnsi" w:hAnsiTheme="minorHAnsi" w:cstheme="minorBidi"/>
          <w:kern w:val="0"/>
          <w:sz w:val="24"/>
          <w:szCs w:val="32"/>
          <w:lang w:val="en-US" w:eastAsia="zh-CN" w:bidi="ar"/>
        </w:rPr>
        <w:t xml:space="preserve"> </w:t>
      </w:r>
    </w:p>
    <w:p>
      <w:pPr>
        <w:keepNext w:val="0"/>
        <w:keepLines w:val="0"/>
        <w:widowControl/>
        <w:suppressLineNumbers w:val="0"/>
        <w:adjustRightInd w:val="0"/>
        <w:spacing w:before="0" w:beforeAutospacing="1" w:after="0" w:afterAutospacing="1"/>
        <w:ind w:left="0" w:right="0" w:firstLine="1440" w:firstLineChars="600"/>
        <w:jc w:val="left"/>
      </w:pPr>
      <w:r>
        <w:rPr>
          <w:rFonts w:hint="default" w:ascii="Times New Roman" w:eastAsia="仿宋_GB2312" w:cs="仿宋_GB2312" w:hAnsiTheme="minorHAnsi"/>
          <w:kern w:val="0"/>
          <w:sz w:val="24"/>
          <w:szCs w:val="32"/>
          <w:lang w:val="en-US" w:eastAsia="zh-CN" w:bidi="ar"/>
        </w:rPr>
        <w:t>王璋华</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省卫生计生委妇幼处副处长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侯</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剑</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省卫生计生委监督处副处长</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徐小生</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省卫生计生委宣传处副处长</w:t>
      </w:r>
    </w:p>
    <w:p>
      <w:pPr>
        <w:keepNext w:val="0"/>
        <w:keepLines w:val="0"/>
        <w:widowControl/>
        <w:suppressLineNumbers w:val="0"/>
        <w:adjustRightInd w:val="0"/>
        <w:spacing w:before="0" w:beforeAutospacing="1" w:after="0" w:afterAutospacing="1"/>
        <w:ind w:left="0" w:right="0" w:firstLine="1440" w:firstLineChars="600"/>
        <w:jc w:val="left"/>
      </w:pPr>
      <w:r>
        <w:rPr>
          <w:rFonts w:hint="default" w:ascii="Times New Roman" w:eastAsia="仿宋_GB2312" w:cs="仿宋_GB2312" w:hAnsiTheme="minorHAnsi"/>
          <w:kern w:val="0"/>
          <w:sz w:val="24"/>
          <w:szCs w:val="32"/>
          <w:lang w:val="en-US" w:eastAsia="zh-CN" w:bidi="ar"/>
        </w:rPr>
        <w:t>胡光成</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省卫生计生委机关党委副调研员</w:t>
      </w:r>
    </w:p>
    <w:p>
      <w:pPr>
        <w:keepNext w:val="0"/>
        <w:keepLines w:val="0"/>
        <w:widowControl/>
        <w:suppressLineNumbers w:val="0"/>
        <w:adjustRightInd w:val="0"/>
        <w:spacing w:before="0" w:beforeAutospacing="1" w:after="0" w:afterAutospacing="1"/>
        <w:ind w:left="0" w:right="0" w:firstLine="1440" w:firstLineChars="600"/>
        <w:jc w:val="left"/>
      </w:pPr>
      <w:r>
        <w:rPr>
          <w:rFonts w:hint="default" w:ascii="Times New Roman" w:eastAsia="仿宋_GB2312" w:cs="仿宋_GB2312" w:hAnsiTheme="minorHAnsi"/>
          <w:kern w:val="0"/>
          <w:sz w:val="24"/>
          <w:szCs w:val="32"/>
          <w:lang w:val="en-US" w:eastAsia="zh-CN" w:bidi="ar"/>
        </w:rPr>
        <w:t>胡立民</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驻委监察室副主任</w:t>
      </w:r>
    </w:p>
    <w:p>
      <w:pPr>
        <w:keepNext w:val="0"/>
        <w:keepLines w:val="0"/>
        <w:widowControl/>
        <w:suppressLineNumbers w:val="0"/>
        <w:adjustRightInd w:val="0"/>
        <w:spacing w:before="0" w:beforeAutospacing="1" w:after="0" w:afterAutospacing="1"/>
        <w:ind w:left="0" w:right="0" w:firstLine="480" w:firstLineChars="200"/>
        <w:jc w:val="left"/>
      </w:pPr>
      <w:r>
        <w:rPr>
          <w:rFonts w:hint="default" w:ascii="Times New Roman" w:eastAsia="仿宋_GB2312" w:cs="仿宋_GB2312" w:hAnsiTheme="minorHAnsi"/>
          <w:kern w:val="0"/>
          <w:sz w:val="24"/>
          <w:szCs w:val="32"/>
          <w:lang w:val="en-US" w:eastAsia="zh-CN" w:bidi="ar"/>
        </w:rPr>
        <w:t>　　　　周锦颢</w:t>
      </w:r>
      <w:r>
        <w:rPr>
          <w:rFonts w:eastAsia="仿宋_GB2312" w:asciiTheme="minorHAnsi" w:hAnsiTheme="minorHAnsi" w:cstheme="minorBidi"/>
          <w:kern w:val="0"/>
          <w:sz w:val="24"/>
          <w:szCs w:val="32"/>
          <w:lang w:val="en-US" w:eastAsia="zh-CN" w:bidi="ar"/>
        </w:rPr>
        <w:t xml:space="preserve">    </w:t>
      </w:r>
      <w:r>
        <w:rPr>
          <w:rFonts w:hint="default" w:ascii="Times New Roman" w:eastAsia="仿宋_GB2312" w:cs="仿宋_GB2312" w:hAnsiTheme="minorHAnsi"/>
          <w:kern w:val="0"/>
          <w:sz w:val="24"/>
          <w:szCs w:val="32"/>
          <w:lang w:val="en-US" w:eastAsia="zh-CN" w:bidi="ar"/>
        </w:rPr>
        <w:t>省中医药管理局医政处处长</w:t>
      </w:r>
    </w:p>
    <w:p>
      <w:pPr>
        <w:keepNext w:val="0"/>
        <w:keepLines w:val="0"/>
        <w:widowControl/>
        <w:suppressLineNumbers w:val="0"/>
        <w:adjustRightInd w:val="0"/>
        <w:spacing w:before="0" w:beforeAutospacing="1" w:after="0" w:afterAutospacing="1"/>
        <w:ind w:left="0" w:right="0" w:firstLine="480" w:firstLineChars="200"/>
        <w:jc w:val="left"/>
      </w:pPr>
      <w:r>
        <w:rPr>
          <w:rFonts w:hint="eastAsia" w:ascii="Times New Roman" w:hAnsi="Times New Roman" w:eastAsia="黑体" w:cs="黑体"/>
          <w:kern w:val="0"/>
          <w:sz w:val="24"/>
          <w:szCs w:val="32"/>
          <w:lang w:val="en-US" w:eastAsia="zh-CN" w:bidi="ar"/>
        </w:rPr>
        <w:t>二、领导机构工作职责</w:t>
      </w:r>
      <w:r>
        <w:rPr>
          <w:rFonts w:eastAsia="黑体"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楷体_GB2312" w:cs="楷体_GB2312" w:hAnsiTheme="minorHAnsi"/>
          <w:kern w:val="0"/>
          <w:sz w:val="24"/>
          <w:szCs w:val="32"/>
          <w:lang w:val="en-US" w:eastAsia="zh-CN" w:bidi="ar"/>
        </w:rPr>
        <w:t>　　（一）领导小组工作职责</w:t>
      </w:r>
      <w:r>
        <w:rPr>
          <w:rFonts w:eastAsia="楷体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1</w:t>
      </w:r>
      <w:r>
        <w:rPr>
          <w:rFonts w:hint="default" w:ascii="Times New Roman" w:eastAsia="仿宋_GB2312" w:cs="仿宋_GB2312" w:hAnsiTheme="minorHAnsi"/>
          <w:kern w:val="0"/>
          <w:sz w:val="24"/>
          <w:szCs w:val="32"/>
          <w:lang w:val="en-US" w:eastAsia="zh-CN" w:bidi="ar"/>
        </w:rPr>
        <w:t>．统筹协调相关部门，推动活动顺利开展；</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2</w:t>
      </w:r>
      <w:r>
        <w:rPr>
          <w:rFonts w:hint="default" w:ascii="Times New Roman" w:eastAsia="仿宋_GB2312" w:cs="仿宋_GB2312" w:hAnsiTheme="minorHAnsi"/>
          <w:kern w:val="0"/>
          <w:sz w:val="24"/>
          <w:szCs w:val="32"/>
          <w:lang w:val="en-US" w:eastAsia="zh-CN" w:bidi="ar"/>
        </w:rPr>
        <w:t>．召开领导小组会议，研究、审定开展活动重大事项；</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3</w:t>
      </w:r>
      <w:r>
        <w:rPr>
          <w:rFonts w:hint="default" w:ascii="Times New Roman" w:eastAsia="仿宋_GB2312" w:cs="仿宋_GB2312" w:hAnsiTheme="minorHAnsi"/>
          <w:kern w:val="0"/>
          <w:sz w:val="24"/>
          <w:szCs w:val="32"/>
          <w:lang w:val="en-US" w:eastAsia="zh-CN" w:bidi="ar"/>
        </w:rPr>
        <w:t>．部署、督促、检查、指导活动开展相关工作；</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4</w:t>
      </w:r>
      <w:r>
        <w:rPr>
          <w:rFonts w:hint="default" w:ascii="Times New Roman" w:eastAsia="仿宋_GB2312" w:cs="仿宋_GB2312" w:hAnsiTheme="minorHAnsi"/>
          <w:kern w:val="0"/>
          <w:sz w:val="24"/>
          <w:szCs w:val="32"/>
          <w:lang w:val="en-US" w:eastAsia="zh-CN" w:bidi="ar"/>
        </w:rPr>
        <w:t>．领导办公室工作，听取工作汇报，研究解决问题。</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楷体_GB2312" w:cs="楷体_GB2312" w:hAnsiTheme="minorHAnsi"/>
          <w:kern w:val="0"/>
          <w:sz w:val="24"/>
          <w:szCs w:val="32"/>
          <w:lang w:val="en-US" w:eastAsia="zh-CN" w:bidi="ar"/>
        </w:rPr>
        <w:t>　　（二）领导小组办公室工作职责</w:t>
      </w:r>
      <w:r>
        <w:rPr>
          <w:rFonts w:eastAsia="楷体_GB2312" w:asciiTheme="minorHAnsi" w:hAnsiTheme="minorHAnsi" w:cstheme="minorBidi"/>
          <w:kern w:val="0"/>
          <w:sz w:val="24"/>
          <w:szCs w:val="32"/>
          <w:lang w:val="en-US" w:eastAsia="zh-CN" w:bidi="ar"/>
        </w:rPr>
        <w:t xml:space="preserve"> </w:t>
      </w:r>
      <w:r>
        <w:rPr>
          <w:rFonts w:eastAsia="楷体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1</w:t>
      </w:r>
      <w:r>
        <w:rPr>
          <w:rFonts w:hint="default" w:ascii="Times New Roman" w:eastAsia="仿宋_GB2312" w:cs="仿宋_GB2312" w:hAnsiTheme="minorHAnsi"/>
          <w:kern w:val="0"/>
          <w:sz w:val="24"/>
          <w:szCs w:val="32"/>
          <w:lang w:val="en-US" w:eastAsia="zh-CN" w:bidi="ar"/>
        </w:rPr>
        <w:t>．贯彻落实领导小组指示精神，协调委机关相关处室、单位，组织完成活动相关工作；</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2</w:t>
      </w:r>
      <w:r>
        <w:rPr>
          <w:rFonts w:hint="default" w:ascii="Times New Roman" w:eastAsia="仿宋_GB2312" w:cs="仿宋_GB2312" w:hAnsiTheme="minorHAnsi"/>
          <w:kern w:val="0"/>
          <w:sz w:val="24"/>
          <w:szCs w:val="32"/>
          <w:lang w:val="en-US" w:eastAsia="zh-CN" w:bidi="ar"/>
        </w:rPr>
        <w:t>．制订活动实施方案，指导各地认真组织实施，组织对各地开展活动情况进行督导检查；</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3</w:t>
      </w:r>
      <w:r>
        <w:rPr>
          <w:rFonts w:hint="default" w:ascii="Times New Roman" w:eastAsia="仿宋_GB2312" w:cs="仿宋_GB2312" w:hAnsiTheme="minorHAnsi"/>
          <w:kern w:val="0"/>
          <w:sz w:val="24"/>
          <w:szCs w:val="32"/>
          <w:lang w:val="en-US" w:eastAsia="zh-CN" w:bidi="ar"/>
        </w:rPr>
        <w:t>．组织对各地符合标准的</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群众满意的乡镇卫生院</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进行抽查；</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4</w:t>
      </w:r>
      <w:r>
        <w:rPr>
          <w:rFonts w:hint="default" w:ascii="Times New Roman" w:eastAsia="仿宋_GB2312" w:cs="仿宋_GB2312" w:hAnsiTheme="minorHAnsi"/>
          <w:kern w:val="0"/>
          <w:sz w:val="24"/>
          <w:szCs w:val="32"/>
          <w:lang w:val="en-US" w:eastAsia="zh-CN" w:bidi="ar"/>
        </w:rPr>
        <w:t>．组织对活动进行宣传，营造良好的舆论氛围；</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w:t>
      </w:r>
      <w:r>
        <w:rPr>
          <w:rFonts w:eastAsia="仿宋_GB2312" w:asciiTheme="minorHAnsi" w:hAnsiTheme="minorHAnsi" w:cstheme="minorBidi"/>
          <w:kern w:val="0"/>
          <w:sz w:val="24"/>
          <w:szCs w:val="32"/>
          <w:lang w:val="en-US" w:eastAsia="zh-CN" w:bidi="ar"/>
        </w:rPr>
        <w:t>5</w:t>
      </w:r>
      <w:r>
        <w:rPr>
          <w:rFonts w:hint="default" w:ascii="Times New Roman" w:eastAsia="仿宋_GB2312" w:cs="仿宋_GB2312" w:hAnsiTheme="minorHAnsi"/>
          <w:kern w:val="0"/>
          <w:sz w:val="24"/>
          <w:szCs w:val="32"/>
          <w:lang w:val="en-US" w:eastAsia="zh-CN" w:bidi="ar"/>
        </w:rPr>
        <w:t>．组织对群众反映的活动中出现的问题进行核查。</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eastAsia" w:ascii="Times New Roman" w:hAnsi="Times New Roman" w:eastAsia="黑体" w:cs="黑体"/>
          <w:kern w:val="0"/>
          <w:sz w:val="24"/>
          <w:szCs w:val="32"/>
          <w:lang w:val="en-US" w:eastAsia="zh-CN" w:bidi="ar"/>
        </w:rPr>
        <w:t>　　三、领导小组成员单位责任分工</w:t>
      </w:r>
      <w:r>
        <w:rPr>
          <w:rFonts w:eastAsia="黑体" w:asciiTheme="minorHAnsi" w:hAnsiTheme="minorHAnsi" w:cstheme="minorBidi"/>
          <w:kern w:val="0"/>
          <w:sz w:val="24"/>
          <w:szCs w:val="32"/>
          <w:lang w:val="en-US" w:eastAsia="zh-CN" w:bidi="ar"/>
        </w:rPr>
        <w:t xml:space="preserve"> </w:t>
      </w:r>
      <w:r>
        <w:rPr>
          <w:rFonts w:eastAsia="黑体"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在领导小组统一领导下，各成员单位责任分工如下：</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基层卫生处负责统筹组织，负责活动设计、启动、安排部署、监督指导、汇总并通报各地上报的符合标准的</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群众满意的乡镇卫生院</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等具体任务。</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委内有关处室和省中医药管理局医政处根据业务范围对活动内容提出指导和要求，协助对活动开展情况进行督导。</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办公室负责协调委领导参加的重大活动。</w:t>
      </w:r>
      <w:r>
        <w:rPr>
          <w:rFonts w:eastAsia="仿宋_GB2312" w:asciiTheme="minorHAnsi" w:hAnsiTheme="minorHAnsi" w:cstheme="minorBidi"/>
          <w:kern w:val="0"/>
          <w:sz w:val="24"/>
          <w:szCs w:val="32"/>
          <w:lang w:val="en-US" w:eastAsia="zh-CN" w:bidi="ar"/>
        </w:rPr>
        <w:t xml:space="preserve"> </w:t>
      </w:r>
      <w:r>
        <w:rPr>
          <w:rFonts w:eastAsia="仿宋_GB2312" w:asciiTheme="minorHAnsi" w:hAnsiTheme="minorHAnsi" w:cstheme="minorBidi"/>
          <w:kern w:val="0"/>
          <w:sz w:val="24"/>
          <w:szCs w:val="32"/>
          <w:lang w:val="en-US" w:eastAsia="zh-CN" w:bidi="ar"/>
        </w:rPr>
        <w:br w:type="textWrapping"/>
      </w:r>
      <w:r>
        <w:rPr>
          <w:rFonts w:hint="default" w:ascii="Times New Roman" w:eastAsia="仿宋_GB2312" w:cs="仿宋_GB2312" w:hAnsiTheme="minorHAnsi"/>
          <w:kern w:val="0"/>
          <w:sz w:val="24"/>
          <w:szCs w:val="32"/>
          <w:lang w:val="en-US" w:eastAsia="zh-CN" w:bidi="ar"/>
        </w:rPr>
        <w:t>　　宣传处负责组织对活动开展情况进行宣传，营造良好的社会氛围；对符合标准的</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群众满意的乡镇卫生院</w:t>
      </w:r>
      <w:r>
        <w:rPr>
          <w:rFonts w:eastAsia="仿宋_GB2312" w:asciiTheme="minorHAnsi" w:hAnsiTheme="minorHAnsi" w:cstheme="minorBidi"/>
          <w:kern w:val="0"/>
          <w:sz w:val="24"/>
          <w:szCs w:val="32"/>
          <w:lang w:val="en-US" w:eastAsia="zh-CN" w:bidi="ar"/>
        </w:rPr>
        <w:t>”</w:t>
      </w:r>
      <w:r>
        <w:rPr>
          <w:rFonts w:hint="default" w:ascii="Times New Roman" w:eastAsia="仿宋_GB2312" w:cs="仿宋_GB2312" w:hAnsiTheme="minorHAnsi"/>
          <w:kern w:val="0"/>
          <w:sz w:val="24"/>
          <w:szCs w:val="32"/>
          <w:lang w:val="en-US" w:eastAsia="zh-CN" w:bidi="ar"/>
        </w:rPr>
        <w:t>进行宣传，树立正面典型，弘扬正能量。</w:t>
      </w:r>
    </w:p>
    <w:p>
      <w:pPr>
        <w:keepNext w:val="0"/>
        <w:keepLines w:val="0"/>
        <w:widowControl/>
        <w:suppressLineNumbers w:val="0"/>
        <w:adjustRightInd w:val="0"/>
        <w:spacing w:before="0" w:beforeAutospacing="1" w:after="0" w:afterAutospacing="1"/>
        <w:ind w:left="0" w:right="0"/>
        <w:jc w:val="left"/>
      </w:pPr>
      <w:r>
        <w:rPr>
          <w:rFonts w:eastAsia="仿宋_GB2312" w:asciiTheme="minorHAnsi" w:hAnsiTheme="minorHAnsi" w:cstheme="minorBidi"/>
          <w:kern w:val="0"/>
          <w:sz w:val="24"/>
          <w:szCs w:val="32"/>
          <w:lang w:val="en-US" w:eastAsia="zh-CN" w:bidi="ar"/>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40BF1"/>
    <w:rsid w:val="778A1BF6"/>
    <w:rsid w:val="7FB40B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2017-11-30T07:31:00Z</dcterms:created>
  <dc:creator>Administrator</dc:creator>
  <cp:lastModifiedBy>Administrator</cp:lastModifiedBy>
  <dcterms:modified xsi:type="dcterms:W3CDTF">2017-11-30T07:32:36Z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